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7EA" w:rsidRDefault="00CD17EA">
      <w:pPr>
        <w:jc w:val="center"/>
        <w:rPr>
          <w:sz w:val="32"/>
          <w:szCs w:val="32"/>
        </w:rPr>
      </w:pPr>
    </w:p>
    <w:p w:rsidR="00CD17EA" w:rsidRDefault="00FA447B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黑龙江省知识产权</w:t>
      </w:r>
      <w:proofErr w:type="gramStart"/>
      <w:r>
        <w:rPr>
          <w:rFonts w:hint="eastAsia"/>
          <w:b/>
          <w:bCs/>
          <w:sz w:val="32"/>
          <w:szCs w:val="32"/>
        </w:rPr>
        <w:t>专家库拟确定</w:t>
      </w:r>
      <w:proofErr w:type="gramEnd"/>
      <w:r>
        <w:rPr>
          <w:rFonts w:hint="eastAsia"/>
          <w:b/>
          <w:bCs/>
          <w:sz w:val="32"/>
          <w:szCs w:val="32"/>
        </w:rPr>
        <w:t>第一批专家名单</w:t>
      </w:r>
    </w:p>
    <w:bookmarkEnd w:id="0"/>
    <w:p w:rsidR="00CD17EA" w:rsidRDefault="00FA447B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（按姓氏拼音排序）</w:t>
      </w:r>
    </w:p>
    <w:p w:rsidR="00CD17EA" w:rsidRDefault="00CD17EA">
      <w:pPr>
        <w:jc w:val="center"/>
        <w:rPr>
          <w:rFonts w:ascii="仿宋" w:eastAsia="仿宋" w:hAnsi="仿宋" w:cs="仿宋"/>
          <w:sz w:val="32"/>
          <w:szCs w:val="32"/>
        </w:rPr>
      </w:pPr>
    </w:p>
    <w:p w:rsidR="00CD17EA" w:rsidRDefault="00FA447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阿晓东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白海军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鲍丽伟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卜相斌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曹爱华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曹福成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曹京涛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常柏灵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陈成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陈方舟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陈国军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陈慧杰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陈洁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陈丽华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陈宁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陈伟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陈曦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陈晓光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陈雪飞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成岩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崔香丹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邓宇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邸万奎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董明欣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董玉娇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杜葳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杜兴华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范光晔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范丽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方海诺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冯建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冯伟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付艳伟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高莉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高倩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高媛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高云峰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高志光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龚敏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龚小凤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关艳红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郭娜娜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西宁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郭莹莹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韩坤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韩丽娜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何强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何鑫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贺志丽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侯静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侯磊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黄广轶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计育三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贾洪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姜雯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焦月华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焦志刚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金文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金政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荆晓红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康鑫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孔鲁裔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雷和平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李国军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李海英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李红媛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李慧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李仁义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李蕊彤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李威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李晓航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李晓敏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李欣铭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李野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李迎松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李智慧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连浩淼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梁洪峰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梁尧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林娟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林宇清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刘晨晨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刘铖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刘飞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刘广南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刘国鹏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刘捷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刘青春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刘微微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刘巍巍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刘文超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马璨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马海群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马冀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马微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蒙启红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孟宪会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牟永林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穆向彭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穆晓光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宁虹超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彭素琴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齐朝阳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泽国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曲洪波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尚锐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邵亚丽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申强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沈赏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石晶玉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石帅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时起磊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史同瑞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宋春莲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宋金洋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宋鸣镝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苏少华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苏胜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孙国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孙莉莉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孙秋华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孙淑荣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孙薇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孙宪军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孙续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孙宇博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田颖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汪源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王成荫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王芳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王冠红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王海婷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王立兵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王立刚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王梅生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王牟平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王世琨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王双厚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王巍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王潇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王晓艳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王新雨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王学生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王珣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王义刚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王兆衡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王志新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吴东平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吴航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吴婷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夏正付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谢小红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宣丽丽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闫冬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杨华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杨慧艳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杨建斌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杨立超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杨淑萍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杨晓辉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杨英雄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杨郁婷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姚冠扬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垚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殷乐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尹泽民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尤海洋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由天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于歌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于丽艳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于桐遥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于垚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岳昕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展庆红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张滨滨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张博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张冬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张戈平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张广宇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张海霞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张宏威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张鸿玉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张换男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张金珠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张俊珍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张利明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张南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张儒雅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张少军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张世欣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张涛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张伟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张晓明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张旭航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张雅欣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张勇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张智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章辉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章磷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赵丹江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赵君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赵凯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赵亮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赵铭孜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赵荣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赵晓光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周放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朱培杰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朱亚玲</w:t>
      </w:r>
    </w:p>
    <w:sectPr w:rsidR="00CD17EA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8040BAB"/>
    <w:rsid w:val="00CD17EA"/>
    <w:rsid w:val="00FA447B"/>
    <w:rsid w:val="05B42885"/>
    <w:rsid w:val="0E814930"/>
    <w:rsid w:val="28040BAB"/>
    <w:rsid w:val="2EBA0A5A"/>
    <w:rsid w:val="376B3E24"/>
    <w:rsid w:val="45F7280D"/>
    <w:rsid w:val="7074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DE8B2F-F92D-4DD7-A0C2-825533E5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李慧</cp:lastModifiedBy>
  <cp:revision>2</cp:revision>
  <dcterms:created xsi:type="dcterms:W3CDTF">2021-08-18T08:35:00Z</dcterms:created>
  <dcterms:modified xsi:type="dcterms:W3CDTF">2021-08-18T08:35:00Z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